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09FB" w14:textId="77777777" w:rsidR="004E135A" w:rsidRDefault="004E135A"/>
    <w:p w14:paraId="2F66A938" w14:textId="77777777" w:rsidR="00F42DD5" w:rsidRPr="004E135A" w:rsidRDefault="00F42DD5">
      <w:r w:rsidRPr="004E135A">
        <w:rPr>
          <w:noProof/>
          <w:lang w:val="nl-NL" w:eastAsia="nl-NL"/>
        </w:rPr>
        <w:drawing>
          <wp:inline distT="0" distB="0" distL="0" distR="0" wp14:anchorId="3B642359" wp14:editId="0BACED52">
            <wp:extent cx="2962275" cy="1133475"/>
            <wp:effectExtent l="0" t="0" r="9525" b="9525"/>
            <wp:docPr id="3" name="Afbeelding 3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oena zonder Euro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8451" w14:textId="77777777" w:rsidR="00F42DD5" w:rsidRPr="004E135A" w:rsidRDefault="00F42DD5"/>
    <w:tbl>
      <w:tblPr>
        <w:tblW w:w="9450" w:type="dxa"/>
        <w:tblInd w:w="-10" w:type="dxa"/>
        <w:tblBorders>
          <w:top w:val="single" w:sz="8" w:space="0" w:color="001C54"/>
          <w:left w:val="single" w:sz="8" w:space="0" w:color="001C54"/>
          <w:bottom w:val="single" w:sz="8" w:space="0" w:color="001C54"/>
          <w:right w:val="single" w:sz="8" w:space="0" w:color="001C54"/>
          <w:insideH w:val="single" w:sz="8" w:space="0" w:color="001C54"/>
          <w:insideV w:val="single" w:sz="8" w:space="0" w:color="001C54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265"/>
        <w:gridCol w:w="3205"/>
        <w:gridCol w:w="3300"/>
      </w:tblGrid>
      <w:tr w:rsidR="005322D7" w:rsidRPr="005322D7" w14:paraId="0F65DE11" w14:textId="77777777" w:rsidTr="005322D7">
        <w:trPr>
          <w:trHeight w:val="108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C908" w14:textId="77777777" w:rsidR="00B90CC4" w:rsidRPr="005322D7" w:rsidRDefault="00B90CC4" w:rsidP="005322D7">
            <w:pPr>
              <w:spacing w:line="240" w:lineRule="auto"/>
              <w:jc w:val="center"/>
              <w:rPr>
                <w:b/>
                <w:color w:val="002368"/>
              </w:rPr>
            </w:pPr>
            <w:r w:rsidRPr="005322D7">
              <w:rPr>
                <w:b/>
                <w:color w:val="002368"/>
              </w:rPr>
              <w:t>Datum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F4D4" w14:textId="77777777" w:rsidR="00B90CC4" w:rsidRPr="005322D7" w:rsidRDefault="00B90CC4" w:rsidP="005322D7">
            <w:pPr>
              <w:spacing w:line="240" w:lineRule="auto"/>
              <w:jc w:val="center"/>
              <w:rPr>
                <w:b/>
                <w:color w:val="002368"/>
              </w:rPr>
            </w:pPr>
            <w:r w:rsidRPr="005322D7">
              <w:rPr>
                <w:b/>
                <w:color w:val="002368"/>
              </w:rPr>
              <w:t>Dag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0FFB" w14:textId="77777777" w:rsidR="00B90CC4" w:rsidRPr="005322D7" w:rsidRDefault="00B90CC4" w:rsidP="005322D7">
            <w:pPr>
              <w:spacing w:line="240" w:lineRule="auto"/>
              <w:ind w:left="180" w:hanging="180"/>
              <w:jc w:val="center"/>
              <w:rPr>
                <w:b/>
                <w:color w:val="002368"/>
              </w:rPr>
            </w:pPr>
            <w:r w:rsidRPr="005322D7">
              <w:rPr>
                <w:b/>
                <w:color w:val="002368"/>
              </w:rPr>
              <w:t>Onderwerp</w:t>
            </w:r>
            <w:r w:rsidRPr="005322D7">
              <w:rPr>
                <w:b/>
                <w:color w:val="002368"/>
                <w:vertAlign w:val="superscript"/>
              </w:rPr>
              <w:footnoteReference w:id="1"/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D50C" w14:textId="77777777" w:rsidR="00B90CC4" w:rsidRPr="005322D7" w:rsidRDefault="00B90CC4" w:rsidP="005322D7">
            <w:pPr>
              <w:spacing w:line="240" w:lineRule="auto"/>
              <w:jc w:val="center"/>
              <w:rPr>
                <w:b/>
                <w:color w:val="002368"/>
              </w:rPr>
            </w:pPr>
            <w:r w:rsidRPr="005322D7">
              <w:rPr>
                <w:b/>
                <w:color w:val="002368"/>
              </w:rPr>
              <w:t>Locatie</w:t>
            </w:r>
          </w:p>
        </w:tc>
      </w:tr>
      <w:tr w:rsidR="005322D7" w:rsidRPr="005322D7" w14:paraId="00A2176F" w14:textId="77777777" w:rsidTr="00FA3467">
        <w:trPr>
          <w:trHeight w:val="1092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E833" w14:textId="77777777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b/>
                <w:color w:val="002368"/>
              </w:rPr>
            </w:pPr>
            <w:r w:rsidRPr="005322D7">
              <w:rPr>
                <w:color w:val="002368"/>
              </w:rPr>
              <w:t>Maandag 28 oktober 2019</w:t>
            </w:r>
          </w:p>
          <w:p w14:paraId="214CC4F2" w14:textId="77777777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b/>
                <w:color w:val="002368"/>
              </w:rPr>
            </w:pP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3848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1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D6C1" w14:textId="77777777" w:rsidR="00B90CC4" w:rsidRPr="005322D7" w:rsidRDefault="00B90CC4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Verleden, heden en toekomst van religie en levensbeschouwing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9796" w14:textId="77777777" w:rsidR="00B90CC4" w:rsidRPr="005322D7" w:rsidRDefault="00B90CC4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3D, Vrije Universiteit Amsterdam</w:t>
            </w:r>
          </w:p>
        </w:tc>
      </w:tr>
      <w:tr w:rsidR="005322D7" w:rsidRPr="005322D7" w14:paraId="7FB21CE2" w14:textId="77777777" w:rsidTr="005322D7">
        <w:trPr>
          <w:trHeight w:val="102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AACE" w14:textId="4953B32D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4 november 2019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847E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2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AB0A" w14:textId="07B20B40" w:rsidR="00B90CC4" w:rsidRPr="005322D7" w:rsidRDefault="00DA0B88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Geleefde religie en interreligieuze dialoog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9399" w14:textId="77777777" w:rsidR="00B90CC4" w:rsidRPr="005322D7" w:rsidRDefault="00B90CC4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Rijksmuseum van Oudheden</w:t>
            </w:r>
          </w:p>
        </w:tc>
      </w:tr>
      <w:tr w:rsidR="005322D7" w:rsidRPr="00DA0B88" w14:paraId="1A61FCDB" w14:textId="77777777" w:rsidTr="00FA3467">
        <w:trPr>
          <w:trHeight w:val="76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152A" w14:textId="471649C9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18 november 2019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F142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3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AC66" w14:textId="47210DDF" w:rsidR="00B90CC4" w:rsidRPr="00DA0B88" w:rsidRDefault="00DA0B88" w:rsidP="00DA0B88">
            <w:pPr>
              <w:spacing w:line="240" w:lineRule="auto"/>
              <w:ind w:left="90"/>
              <w:jc w:val="center"/>
              <w:rPr>
                <w:color w:val="002368"/>
                <w:lang w:val="fr-FR"/>
              </w:rPr>
            </w:pPr>
            <w:r w:rsidRPr="00DA0B88">
              <w:rPr>
                <w:color w:val="002368"/>
              </w:rPr>
              <w:t xml:space="preserve">Religie </w:t>
            </w:r>
            <w:r w:rsidR="00B90CC4" w:rsidRPr="00DA0B88">
              <w:rPr>
                <w:color w:val="002368"/>
              </w:rPr>
              <w:t xml:space="preserve">en </w:t>
            </w:r>
            <w:r w:rsidRPr="00DA0B88">
              <w:rPr>
                <w:color w:val="002368"/>
              </w:rPr>
              <w:t xml:space="preserve">de rol van </w:t>
            </w:r>
            <w:r>
              <w:rPr>
                <w:color w:val="002368"/>
              </w:rPr>
              <w:t>de overheid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80C6" w14:textId="1D1EBEC0" w:rsidR="00B90CC4" w:rsidRPr="00DA0B88" w:rsidRDefault="00B90CC4" w:rsidP="004E135A">
            <w:pPr>
              <w:spacing w:line="240" w:lineRule="auto"/>
              <w:ind w:left="560"/>
              <w:jc w:val="center"/>
              <w:rPr>
                <w:color w:val="002368"/>
                <w:lang w:val="fr-FR"/>
              </w:rPr>
            </w:pPr>
          </w:p>
        </w:tc>
      </w:tr>
      <w:tr w:rsidR="005322D7" w:rsidRPr="005322D7" w14:paraId="28C9561B" w14:textId="77777777" w:rsidTr="00FA3467">
        <w:trPr>
          <w:trHeight w:val="1152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17A1" w14:textId="18A773F2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2 december 2019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4C8F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4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1FF1" w14:textId="77777777" w:rsidR="00DA0B88" w:rsidRDefault="00DA0B88" w:rsidP="00FA3467">
            <w:pPr>
              <w:spacing w:line="240" w:lineRule="auto"/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Maatschappelijke verantwoordelijkheid: </w:t>
            </w:r>
          </w:p>
          <w:p w14:paraId="19092A9F" w14:textId="0385FFDB" w:rsidR="00B90CC4" w:rsidRPr="005322D7" w:rsidRDefault="00DA0B88" w:rsidP="00FA3467">
            <w:pPr>
              <w:spacing w:line="240" w:lineRule="auto"/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Individu, gemeenschap en instelling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DE85" w14:textId="77777777" w:rsidR="00B90CC4" w:rsidRPr="005322D7" w:rsidRDefault="00B90CC4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Wereldhuis</w:t>
            </w:r>
          </w:p>
        </w:tc>
      </w:tr>
      <w:tr w:rsidR="005322D7" w:rsidRPr="005322D7" w14:paraId="16C25893" w14:textId="77777777" w:rsidTr="005322D7">
        <w:trPr>
          <w:trHeight w:val="84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0FB7" w14:textId="0585993C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16 december 2019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CB61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5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114C" w14:textId="795EE3A4" w:rsidR="00B90CC4" w:rsidRDefault="00DA0B88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Beeldvorming over r</w:t>
            </w:r>
            <w:r w:rsidR="00373D01">
              <w:rPr>
                <w:color w:val="002368"/>
              </w:rPr>
              <w:t>eligie en geweld</w:t>
            </w:r>
          </w:p>
          <w:p w14:paraId="48500A8E" w14:textId="5D076E3B" w:rsidR="00DA0B88" w:rsidRDefault="00DA0B88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+ </w:t>
            </w:r>
          </w:p>
          <w:p w14:paraId="416B47E8" w14:textId="011CC0E7" w:rsidR="00B90CC4" w:rsidRPr="005322D7" w:rsidRDefault="00DA0B88" w:rsidP="00DA0B88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werken aan gezamenlijk project</w:t>
            </w:r>
            <w:r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en logb</w:t>
            </w:r>
            <w:r>
              <w:rPr>
                <w:color w:val="002368"/>
              </w:rPr>
              <w:t>oek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6B11" w14:textId="77777777" w:rsidR="00B90CC4" w:rsidRPr="005322D7" w:rsidRDefault="00B90CC4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Vrije Universiteit Amsterdam</w:t>
            </w:r>
          </w:p>
        </w:tc>
      </w:tr>
      <w:tr w:rsidR="005322D7" w:rsidRPr="005322D7" w14:paraId="58275FAA" w14:textId="77777777" w:rsidTr="00373D01">
        <w:trPr>
          <w:trHeight w:val="972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BA5F" w14:textId="4BE75CC5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13 januari 2020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6A67B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6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004A" w14:textId="74380DF0" w:rsidR="00B90CC4" w:rsidRPr="005322D7" w:rsidRDefault="00DA0B88" w:rsidP="00373D01">
            <w:pPr>
              <w:spacing w:line="240" w:lineRule="auto"/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De school tussen identiteit en diversiteit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EDF3" w14:textId="77777777" w:rsidR="00B90CC4" w:rsidRPr="005322D7" w:rsidRDefault="004E135A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t.b.c.</w:t>
            </w:r>
          </w:p>
        </w:tc>
      </w:tr>
      <w:tr w:rsidR="005322D7" w:rsidRPr="005322D7" w14:paraId="67F755A1" w14:textId="77777777" w:rsidTr="005322D7">
        <w:trPr>
          <w:trHeight w:val="84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D52C" w14:textId="4FF19DA9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27 januari 2020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DFB6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7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2427" w14:textId="77777777" w:rsidR="00B90CC4" w:rsidRPr="005322D7" w:rsidRDefault="00B90CC4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Tekst en Interpretatie binnen verschillende tradities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E09B" w14:textId="77777777" w:rsidR="00B90CC4" w:rsidRPr="005322D7" w:rsidRDefault="00B90CC4" w:rsidP="004E135A">
            <w:pPr>
              <w:spacing w:line="240" w:lineRule="auto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LJG Amsterdam</w:t>
            </w:r>
          </w:p>
          <w:p w14:paraId="566E7E7D" w14:textId="77777777" w:rsidR="00B90CC4" w:rsidRPr="005322D7" w:rsidRDefault="00B90CC4" w:rsidP="004E135A">
            <w:pPr>
              <w:spacing w:line="240" w:lineRule="auto"/>
              <w:jc w:val="center"/>
              <w:rPr>
                <w:color w:val="002368"/>
              </w:rPr>
            </w:pPr>
          </w:p>
        </w:tc>
      </w:tr>
      <w:tr w:rsidR="005322D7" w:rsidRPr="005322D7" w14:paraId="264AA5EA" w14:textId="77777777" w:rsidTr="005322D7">
        <w:trPr>
          <w:trHeight w:val="84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E1A0" w14:textId="696DC26B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lastRenderedPageBreak/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17 februari 2020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6C54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8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7547" w14:textId="66DE978D" w:rsidR="00B90CC4" w:rsidRPr="005322D7" w:rsidRDefault="00373D01" w:rsidP="00373D01">
            <w:pPr>
              <w:spacing w:line="240" w:lineRule="auto"/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Oude en nieuwe rituelen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D545" w14:textId="77777777" w:rsidR="00B90CC4" w:rsidRPr="005322D7" w:rsidRDefault="00B90CC4" w:rsidP="004E135A">
            <w:pPr>
              <w:spacing w:line="240" w:lineRule="auto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 xml:space="preserve">Boeddhistische tempel </w:t>
            </w:r>
          </w:p>
        </w:tc>
      </w:tr>
      <w:tr w:rsidR="005322D7" w:rsidRPr="00DA0B88" w14:paraId="666E17E7" w14:textId="77777777" w:rsidTr="00373D01">
        <w:trPr>
          <w:trHeight w:val="873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C06D" w14:textId="4DD880ED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9 maart 2020</w:t>
            </w:r>
          </w:p>
          <w:p w14:paraId="6A6EFB45" w14:textId="77777777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64A0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9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30CF" w14:textId="30FEEA29" w:rsidR="00B90CC4" w:rsidRPr="005322D7" w:rsidRDefault="00DA0B88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Schoonheid, waarheid en indoctrinatie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3125" w14:textId="77777777" w:rsidR="00B90CC4" w:rsidRPr="005322D7" w:rsidRDefault="00B90CC4" w:rsidP="004E135A">
            <w:pPr>
              <w:spacing w:line="240" w:lineRule="auto"/>
              <w:jc w:val="center"/>
              <w:rPr>
                <w:color w:val="002368"/>
                <w:lang w:val="en-US"/>
              </w:rPr>
            </w:pPr>
            <w:r w:rsidRPr="005322D7">
              <w:rPr>
                <w:color w:val="002368"/>
                <w:lang w:val="en-US"/>
              </w:rPr>
              <w:t xml:space="preserve">Museum Catharijneconvent </w:t>
            </w:r>
            <w:r w:rsidRPr="005322D7">
              <w:rPr>
                <w:b/>
                <w:color w:val="002368"/>
                <w:lang w:val="en-US"/>
              </w:rPr>
              <w:t xml:space="preserve">en </w:t>
            </w:r>
            <w:r w:rsidRPr="005322D7">
              <w:rPr>
                <w:color w:val="002368"/>
                <w:lang w:val="en-US"/>
              </w:rPr>
              <w:t>Tilburg School of Catholic Theology (Utrecht)</w:t>
            </w:r>
          </w:p>
        </w:tc>
      </w:tr>
      <w:tr w:rsidR="005322D7" w:rsidRPr="005322D7" w14:paraId="06A16299" w14:textId="77777777" w:rsidTr="005322D7">
        <w:trPr>
          <w:trHeight w:val="746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F35A" w14:textId="2096E025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16 maart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95E4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10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2FA2" w14:textId="76B52250" w:rsidR="00B90CC4" w:rsidRPr="005322D7" w:rsidRDefault="00DA0B88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Naar een duurzame toekomst voor de volgende generatie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3198" w14:textId="77777777" w:rsidR="00B90CC4" w:rsidRPr="005322D7" w:rsidRDefault="004E135A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t.b.c.</w:t>
            </w:r>
          </w:p>
        </w:tc>
      </w:tr>
      <w:tr w:rsidR="005322D7" w:rsidRPr="005322D7" w14:paraId="0D672015" w14:textId="77777777" w:rsidTr="005322D7">
        <w:trPr>
          <w:trHeight w:val="144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3AE8" w14:textId="4169FD11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30 maart</w:t>
            </w:r>
            <w:r w:rsidR="00A75896">
              <w:rPr>
                <w:color w:val="002368"/>
              </w:rPr>
              <w:t xml:space="preserve"> 2020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C061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11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2AE0" w14:textId="77777777" w:rsidR="00B90CC4" w:rsidRPr="005322D7" w:rsidRDefault="00B90CC4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Filosofische/theologische interpretaties van religieuze diversiteit</w:t>
            </w:r>
          </w:p>
          <w:p w14:paraId="38A67A7D" w14:textId="181D7A61" w:rsidR="00B90CC4" w:rsidRPr="005322D7" w:rsidRDefault="00B90CC4" w:rsidP="004E135A">
            <w:pPr>
              <w:numPr>
                <w:ilvl w:val="0"/>
                <w:numId w:val="3"/>
              </w:numPr>
              <w:spacing w:before="60" w:after="60" w:line="240" w:lineRule="auto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werken aan gezamenlijk project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en logb</w:t>
            </w:r>
            <w:r w:rsidR="003617FB">
              <w:rPr>
                <w:color w:val="002368"/>
              </w:rPr>
              <w:t>oek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E034" w14:textId="77777777" w:rsidR="00B90CC4" w:rsidRPr="005322D7" w:rsidRDefault="004E135A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t.b.c.</w:t>
            </w:r>
          </w:p>
        </w:tc>
      </w:tr>
      <w:tr w:rsidR="005322D7" w:rsidRPr="005322D7" w14:paraId="247766F6" w14:textId="77777777" w:rsidTr="005322D7">
        <w:trPr>
          <w:trHeight w:val="84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7C67" w14:textId="3670FC8F" w:rsidR="00B90CC4" w:rsidRPr="005322D7" w:rsidRDefault="00A75896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="00B90CC4" w:rsidRPr="005322D7">
              <w:rPr>
                <w:color w:val="002368"/>
              </w:rPr>
              <w:t>20 april</w:t>
            </w:r>
            <w:r>
              <w:rPr>
                <w:color w:val="002368"/>
              </w:rPr>
              <w:t xml:space="preserve"> 2020 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4CCA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12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C542" w14:textId="77777777" w:rsidR="00B90CC4" w:rsidRPr="005322D7" w:rsidRDefault="00B90CC4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Vrijheid, verdraagzaamheid en schijntolerantie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7A0C" w14:textId="77777777" w:rsidR="00B90CC4" w:rsidRPr="005322D7" w:rsidRDefault="00B90CC4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 xml:space="preserve">Anne Frank huis </w:t>
            </w:r>
          </w:p>
          <w:p w14:paraId="591C0EFA" w14:textId="77777777" w:rsidR="00B90CC4" w:rsidRPr="005322D7" w:rsidRDefault="00B90CC4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</w:p>
        </w:tc>
      </w:tr>
      <w:tr w:rsidR="005322D7" w:rsidRPr="005322D7" w14:paraId="20C1272A" w14:textId="77777777" w:rsidTr="005322D7">
        <w:trPr>
          <w:trHeight w:val="996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B28D" w14:textId="39BF9FFF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11 mei 2020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9421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13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85B6" w14:textId="77777777" w:rsidR="00B90CC4" w:rsidRPr="005322D7" w:rsidRDefault="00B90CC4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Jij, zij, wij: identiteit en samenleving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7B26" w14:textId="77777777" w:rsidR="00B90CC4" w:rsidRPr="005322D7" w:rsidRDefault="00B90CC4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Vrije Universiteit Amsterdam</w:t>
            </w:r>
          </w:p>
        </w:tc>
      </w:tr>
      <w:tr w:rsidR="005322D7" w:rsidRPr="005322D7" w14:paraId="509A7815" w14:textId="77777777" w:rsidTr="005322D7">
        <w:trPr>
          <w:trHeight w:val="865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3F3D" w14:textId="7F957B80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18 mei 2020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DDDA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14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D41B" w14:textId="77777777" w:rsidR="00B90CC4" w:rsidRPr="005322D7" w:rsidRDefault="00B90CC4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Gender en religie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D678" w14:textId="3C0F5EE0" w:rsidR="00B90CC4" w:rsidRPr="005322D7" w:rsidRDefault="00BC434F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>
              <w:rPr>
                <w:color w:val="002368"/>
              </w:rPr>
              <w:t>Hindoetempel</w:t>
            </w:r>
            <w:bookmarkStart w:id="0" w:name="_GoBack"/>
            <w:bookmarkEnd w:id="0"/>
          </w:p>
        </w:tc>
      </w:tr>
      <w:tr w:rsidR="005322D7" w:rsidRPr="005322D7" w14:paraId="6861F643" w14:textId="77777777" w:rsidTr="003C6546">
        <w:trPr>
          <w:trHeight w:val="1091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AA33" w14:textId="09E7736B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8 juni 2020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5366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15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46F9" w14:textId="77777777" w:rsidR="00B90CC4" w:rsidRPr="005322D7" w:rsidRDefault="00B90CC4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Ontwikkelen van Persoonlijk Leiderschap</w:t>
            </w:r>
          </w:p>
          <w:p w14:paraId="253AE1EE" w14:textId="77777777" w:rsidR="00B90CC4" w:rsidRDefault="00DA0B88" w:rsidP="003C6546">
            <w:pPr>
              <w:spacing w:line="240" w:lineRule="auto"/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+ </w:t>
            </w:r>
          </w:p>
          <w:p w14:paraId="23FC80F1" w14:textId="5EFA3B4E" w:rsidR="00DA0B88" w:rsidRPr="005322D7" w:rsidRDefault="00DA0B88" w:rsidP="003C6546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werken aan gezamenlijk project</w:t>
            </w:r>
            <w:r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en logb</w:t>
            </w:r>
            <w:r>
              <w:rPr>
                <w:color w:val="002368"/>
              </w:rPr>
              <w:t>oek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5D2B" w14:textId="77777777" w:rsidR="00B90CC4" w:rsidRPr="005322D7" w:rsidRDefault="00B90CC4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 xml:space="preserve">ULU Moskee Utrecht </w:t>
            </w:r>
          </w:p>
        </w:tc>
      </w:tr>
      <w:tr w:rsidR="005322D7" w:rsidRPr="005322D7" w14:paraId="6C683AF3" w14:textId="77777777" w:rsidTr="005322D7">
        <w:trPr>
          <w:trHeight w:val="78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58A9" w14:textId="2EAAC122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</w:t>
            </w:r>
            <w:r w:rsidR="004116F1">
              <w:rPr>
                <w:color w:val="002368"/>
              </w:rPr>
              <w:t xml:space="preserve"> </w:t>
            </w:r>
            <w:r w:rsidRPr="005322D7">
              <w:rPr>
                <w:color w:val="002368"/>
              </w:rPr>
              <w:t>22 juni 2020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30996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16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A3BE" w14:textId="77777777" w:rsidR="003617FB" w:rsidRDefault="00B90CC4" w:rsidP="003617FB">
            <w:pPr>
              <w:spacing w:after="0" w:line="240" w:lineRule="auto"/>
              <w:ind w:left="91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 xml:space="preserve">Leiderschap in de praktijk: discussie, dialoog en </w:t>
            </w:r>
          </w:p>
          <w:p w14:paraId="34339031" w14:textId="70FD9366" w:rsidR="00B90CC4" w:rsidRPr="005322D7" w:rsidRDefault="00B90CC4" w:rsidP="003617FB">
            <w:pPr>
              <w:spacing w:after="0" w:line="240" w:lineRule="auto"/>
              <w:ind w:left="91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de-escalatie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7354" w14:textId="6AA7B86A" w:rsidR="00B90CC4" w:rsidRPr="005322D7" w:rsidRDefault="00B90CC4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bahá’ís</w:t>
            </w:r>
            <w:r w:rsidR="004116F1">
              <w:rPr>
                <w:color w:val="002368"/>
              </w:rPr>
              <w:t xml:space="preserve"> t.b.c.</w:t>
            </w:r>
          </w:p>
        </w:tc>
      </w:tr>
      <w:tr w:rsidR="005322D7" w:rsidRPr="005322D7" w14:paraId="05639E0F" w14:textId="77777777" w:rsidTr="005322D7">
        <w:trPr>
          <w:trHeight w:val="78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6985" w14:textId="77777777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Maandag 29 juni 2020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0D3A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17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31ED" w14:textId="77777777" w:rsidR="00B90CC4" w:rsidRPr="005322D7" w:rsidRDefault="00B90CC4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Leiderschap in de praktijk: ethiek en management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325B" w14:textId="6C83791E" w:rsidR="00B90CC4" w:rsidRPr="005322D7" w:rsidRDefault="00BC434F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Nieuwe Poort? </w:t>
            </w:r>
          </w:p>
        </w:tc>
      </w:tr>
      <w:tr w:rsidR="005322D7" w:rsidRPr="005322D7" w14:paraId="005F88FB" w14:textId="77777777" w:rsidTr="005322D7">
        <w:trPr>
          <w:trHeight w:val="78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667C" w14:textId="77777777" w:rsidR="00B90CC4" w:rsidRPr="005322D7" w:rsidRDefault="00B90CC4" w:rsidP="004E135A">
            <w:pPr>
              <w:spacing w:line="240" w:lineRule="auto"/>
              <w:ind w:left="90" w:hanging="15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Te bepalen</w:t>
            </w:r>
          </w:p>
        </w:tc>
        <w:tc>
          <w:tcPr>
            <w:tcW w:w="126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965C" w14:textId="77777777" w:rsidR="00B90CC4" w:rsidRPr="005322D7" w:rsidRDefault="00B90CC4" w:rsidP="005322D7">
            <w:pPr>
              <w:spacing w:line="240" w:lineRule="auto"/>
              <w:ind w:left="560"/>
              <w:rPr>
                <w:color w:val="002368"/>
              </w:rPr>
            </w:pPr>
            <w:r w:rsidRPr="005322D7">
              <w:rPr>
                <w:color w:val="002368"/>
              </w:rPr>
              <w:t>18</w:t>
            </w:r>
          </w:p>
        </w:tc>
        <w:tc>
          <w:tcPr>
            <w:tcW w:w="3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362B" w14:textId="77777777" w:rsidR="00B90CC4" w:rsidRPr="005322D7" w:rsidRDefault="00B90CC4" w:rsidP="004E135A">
            <w:pPr>
              <w:spacing w:line="240" w:lineRule="auto"/>
              <w:ind w:left="9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Presentaties Gezamenlijke Project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D4ED" w14:textId="77777777" w:rsidR="00B90CC4" w:rsidRPr="005322D7" w:rsidRDefault="00B90CC4" w:rsidP="004E135A">
            <w:pPr>
              <w:spacing w:line="240" w:lineRule="auto"/>
              <w:ind w:left="560"/>
              <w:jc w:val="center"/>
              <w:rPr>
                <w:color w:val="002368"/>
              </w:rPr>
            </w:pPr>
            <w:r w:rsidRPr="005322D7">
              <w:rPr>
                <w:color w:val="002368"/>
              </w:rPr>
              <w:t>Vrije Universiteit Amsterdam</w:t>
            </w:r>
          </w:p>
        </w:tc>
      </w:tr>
    </w:tbl>
    <w:p w14:paraId="6C16A27A" w14:textId="77777777" w:rsidR="000C5283" w:rsidRPr="004E135A" w:rsidRDefault="000C5283" w:rsidP="004E135A">
      <w:pPr>
        <w:spacing w:line="240" w:lineRule="auto"/>
        <w:rPr>
          <w:b/>
          <w:lang w:val="en-US"/>
        </w:rPr>
      </w:pPr>
    </w:p>
    <w:sectPr w:rsidR="000C5283" w:rsidRPr="004E135A" w:rsidSect="00532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808A" w14:textId="77777777" w:rsidR="006E0EF1" w:rsidRDefault="006E0EF1" w:rsidP="00B90CC4">
      <w:pPr>
        <w:spacing w:after="0" w:line="240" w:lineRule="auto"/>
      </w:pPr>
      <w:r>
        <w:separator/>
      </w:r>
    </w:p>
  </w:endnote>
  <w:endnote w:type="continuationSeparator" w:id="0">
    <w:p w14:paraId="015853FD" w14:textId="77777777" w:rsidR="006E0EF1" w:rsidRDefault="006E0EF1" w:rsidP="00B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6C15" w14:textId="77777777" w:rsidR="006E0EF1" w:rsidRDefault="006E0EF1" w:rsidP="00B90CC4">
      <w:pPr>
        <w:spacing w:after="0" w:line="240" w:lineRule="auto"/>
      </w:pPr>
      <w:r>
        <w:separator/>
      </w:r>
    </w:p>
  </w:footnote>
  <w:footnote w:type="continuationSeparator" w:id="0">
    <w:p w14:paraId="03574077" w14:textId="77777777" w:rsidR="006E0EF1" w:rsidRDefault="006E0EF1" w:rsidP="00B90CC4">
      <w:pPr>
        <w:spacing w:after="0" w:line="240" w:lineRule="auto"/>
      </w:pPr>
      <w:r>
        <w:continuationSeparator/>
      </w:r>
    </w:p>
  </w:footnote>
  <w:footnote w:id="1">
    <w:p w14:paraId="0A8F6264" w14:textId="77777777" w:rsidR="00B90CC4" w:rsidRPr="005322D7" w:rsidRDefault="00B90CC4" w:rsidP="00B90CC4">
      <w:pPr>
        <w:spacing w:after="0" w:line="240" w:lineRule="auto"/>
        <w:rPr>
          <w:color w:val="001C54"/>
          <w:sz w:val="20"/>
          <w:szCs w:val="20"/>
        </w:rPr>
      </w:pPr>
      <w:r w:rsidRPr="005322D7">
        <w:rPr>
          <w:color w:val="001C54"/>
          <w:vertAlign w:val="superscript"/>
        </w:rPr>
        <w:footnoteRef/>
      </w:r>
      <w:r w:rsidRPr="005322D7">
        <w:rPr>
          <w:color w:val="001C54"/>
          <w:sz w:val="20"/>
          <w:szCs w:val="20"/>
        </w:rPr>
        <w:t xml:space="preserve"> De naamgeving van deze onderwerpen kunnen nog kleine veranderingen ondergaan.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00F"/>
    <w:multiLevelType w:val="hybridMultilevel"/>
    <w:tmpl w:val="B50064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5CA"/>
    <w:multiLevelType w:val="multilevel"/>
    <w:tmpl w:val="A998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D7036"/>
    <w:multiLevelType w:val="multilevel"/>
    <w:tmpl w:val="23EA13E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D5"/>
    <w:rsid w:val="000C5283"/>
    <w:rsid w:val="000F41B2"/>
    <w:rsid w:val="0019127B"/>
    <w:rsid w:val="001B345E"/>
    <w:rsid w:val="003617FB"/>
    <w:rsid w:val="00373D01"/>
    <w:rsid w:val="00390C87"/>
    <w:rsid w:val="003B2009"/>
    <w:rsid w:val="003C6546"/>
    <w:rsid w:val="003F0BF3"/>
    <w:rsid w:val="004116F1"/>
    <w:rsid w:val="00444D8C"/>
    <w:rsid w:val="00452E6A"/>
    <w:rsid w:val="004E135A"/>
    <w:rsid w:val="005322D7"/>
    <w:rsid w:val="00591CA9"/>
    <w:rsid w:val="00612556"/>
    <w:rsid w:val="006C4735"/>
    <w:rsid w:val="006E0EF1"/>
    <w:rsid w:val="007B7BB4"/>
    <w:rsid w:val="008C0470"/>
    <w:rsid w:val="00A54106"/>
    <w:rsid w:val="00A75896"/>
    <w:rsid w:val="00AA552E"/>
    <w:rsid w:val="00B90CC4"/>
    <w:rsid w:val="00BC434F"/>
    <w:rsid w:val="00CA0C1E"/>
    <w:rsid w:val="00CD32E8"/>
    <w:rsid w:val="00DA0B88"/>
    <w:rsid w:val="00F13651"/>
    <w:rsid w:val="00F42DD5"/>
    <w:rsid w:val="00FA3467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B75B"/>
  <w15:docId w15:val="{FA7E8141-EC91-43F1-A6B0-C2B97701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DD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42DD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2DD5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0C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7B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021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123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176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774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227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603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595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53">
          <w:marLeft w:val="6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39B1-691E-4E15-8D20-98193693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Moyaert</dc:creator>
  <cp:lastModifiedBy>Marianne Moyaert</cp:lastModifiedBy>
  <cp:revision>5</cp:revision>
  <cp:lastPrinted>2019-05-17T05:40:00Z</cp:lastPrinted>
  <dcterms:created xsi:type="dcterms:W3CDTF">2019-05-23T19:01:00Z</dcterms:created>
  <dcterms:modified xsi:type="dcterms:W3CDTF">2019-06-11T14:57:00Z</dcterms:modified>
</cp:coreProperties>
</file>